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ěna tarifu PID k 1. srpnu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Často kladen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otázky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cestov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ání ve 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ém kraji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Zvy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se ceny jízdenek ve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 kraji?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Ano, zdra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podstat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všechny typy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ízdenek Pra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integrované dopravy, které slou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cestování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kraji, ale ne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zdražuj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stejné mí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ře. Zjednodušeně je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ízdné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kraji roste o 25 %. Dlouhodobé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kupony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zdražuj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výrazn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a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se tak v porovnání s jednorázovými jízdenkami výhodn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dosud.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Výjimkou je jízdenka se státní 75% slevou pro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ěti, studenty a seniory pro 2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ásma a 15 minut, která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na 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3 Kč, neboť by se zde cenov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prom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ítla pouze v rámci halé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řů.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zdražuj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kupony mén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než jednor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ázové jízdenky?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Cestující,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ívají cestování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řejnou pravidelně a dlouhodobě,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být jako stálí zákazníci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cenově zv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ěni. Dlouhodob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kupony pro 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pásma PID pro pravidelného cestování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do práce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ěhem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roku byly výhodn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ostatn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typy jízdenek i dosud. Nyní zdra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kupony pouze o 11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18 %, 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se stávají v porovnání s ostatními jízdenkami PID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kraji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se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ízdné ve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 kraji zvy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šuje?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Jízdné PID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kraji se nezvy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šovalo již od roku 2011 a dlouhodobě pokr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ývá jen minimální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provoz autobusov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vlakových linek v regionu. Jízdné ve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být velmi výhodné, aby bylo motivací pro cesty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řejnou dopravou. Na druhou stranu v dnešn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už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takto nízká cena jízdného 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i s ohledem na velké výpadky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 z 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ízdného v 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pandemie. Zdražen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25 % spolu s 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cenovým nár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ůstem dlouhodob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kupón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je tak kompromisem,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udržet rozsah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dopravy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kraji bez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omezení spoj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se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ějak cena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ízdenek PID z automatu, z aplikace nebo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řidiče či pokladn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na nádra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Jízdenky PID pro cestování ve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kraji stojí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všech prodejn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místech. Velkou novinkou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možnost, zakoupit si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ízdenku PID od 1. 8. 2021 také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u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ve vlaku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drah, to dosud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nebylo.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se podmínky pro seniory nad 70 let?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senio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nad 70 let mohou i 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jezdit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autobusy Pražsk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integrované dopravy zdarma. Je pouze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řeba, aby u sebe měli vždy doklad,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mohou prokázat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věk (např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 a podobně).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se měn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ceny parkovného na parkovi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 P+R, které vyu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ívají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 cest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ách do Prahy hlavn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obyvatel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ého kraje?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Tato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souvis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řevodem 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 za parkovi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P+R z Tarifu PID do gesce Technick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správy komunikací, s jejich rozdílným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řidiči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 rozdílným servisem na jednotlivých parkovi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ích. Zjednodu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šeně je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nehl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ídaná P+R budou zdarma, hlídaná P+R dále od centra budou za cenu 50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a parkoviště 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centru za 100 Kč za jeden den. V porovn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se sazbou za parkování na jiných soukromých parkovi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nebo v parkovacích zónách je to stále nejvýhodn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se zvyšuj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pokuty za jízdu 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černo?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hlavním cílem je nabídnout dostupné cestování pro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šechny, a i přes současn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cena jízdného ve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velmi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ízká. Je tak zárove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motivac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poctivé a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chování. Cestující,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tato pravidla 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zaplatí za cestu bez platné jízdenky i nadále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žku k 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ízdnému 1500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(tato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se neměn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í).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zaplat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žku k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ízdnému na 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revizorovi, bude je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jízda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černo nově 1000 Kč.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Mám dop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ředu zakoupen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jízdenky PID pro jednotlivé cesty ve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ředočesk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 kraj, ale po 1. srpnu 2021 je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 nebude možn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vyu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ít. Co s nimi mám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ělat?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nevyu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jízdenky v papírové podob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můžete je po 1. srpnu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 v sídle Dopravního podniku hl. m. Prahy v ulici Na Boji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šti ještě půl roku po skončen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jejich platnosti. Pokud jste si nakoupili dop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ředu tyto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ízdenky v mobilní aplikaci PID Líta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čka, a nevyužijete je, bude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o jejich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proplacení e-mailem.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Kam se mohu obrátit pro 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informace?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změny jsou detailně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na webu Pra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integrované dopravy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https://pid.cz/zmenatarifu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však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také telefonní linku PID 234 704 560 nebo se s námi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spojit přes Facebook nebo Twitter PID.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d.cz/zmenatarif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